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3ABDA65" w:rsidR="006D0EEC" w:rsidRPr="000C6944" w:rsidRDefault="006D0EEC" w:rsidP="00387B83">
      <w:pPr>
        <w:tabs>
          <w:tab w:val="left" w:pos="0"/>
          <w:tab w:val="left" w:pos="426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0C6944">
        <w:rPr>
          <w:rFonts w:asciiTheme="majorBidi" w:eastAsia="Times New Roman" w:hAnsiTheme="majorBidi" w:cstheme="majorBidi"/>
          <w:b/>
          <w:sz w:val="24"/>
          <w:szCs w:val="24"/>
        </w:rPr>
        <w:t>AIŠKINAMASIS RAŠTAS</w:t>
      </w:r>
    </w:p>
    <w:p w14:paraId="20844AC2" w14:textId="77777777" w:rsidR="006D0EEC" w:rsidRPr="000C6944" w:rsidRDefault="006D0EEC" w:rsidP="00387B83">
      <w:pPr>
        <w:tabs>
          <w:tab w:val="left" w:pos="0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0C6944">
        <w:rPr>
          <w:rFonts w:asciiTheme="majorBidi" w:eastAsia="Times New Roman" w:hAnsiTheme="majorBidi" w:cstheme="majorBidi"/>
          <w:b/>
          <w:bCs/>
          <w:sz w:val="24"/>
          <w:szCs w:val="24"/>
        </w:rPr>
        <w:t>PRIE SKUODO RAJONO SAVIVALDYBĖS TARYBOS SPRENDIMO PROJEKTO</w:t>
      </w:r>
    </w:p>
    <w:p w14:paraId="2825493F" w14:textId="77777777" w:rsidR="004449F0" w:rsidRPr="004449F0" w:rsidRDefault="004449F0" w:rsidP="004449F0">
      <w:pPr>
        <w:jc w:val="center"/>
        <w:rPr>
          <w:rFonts w:asciiTheme="majorBidi" w:hAnsiTheme="majorBidi" w:cstheme="majorBidi"/>
          <w:sz w:val="24"/>
          <w:szCs w:val="24"/>
        </w:rPr>
      </w:pPr>
      <w:r w:rsidRPr="004449F0">
        <w:rPr>
          <w:rFonts w:asciiTheme="majorBidi" w:hAnsiTheme="majorBidi" w:cstheme="majorBidi"/>
          <w:b/>
          <w:caps/>
          <w:sz w:val="24"/>
          <w:szCs w:val="24"/>
        </w:rPr>
        <w:t>DĖL PRITARIMO Klaipėdos Ernesto Galvanausko profesinio mokymo centro projekto „</w:t>
      </w:r>
      <w:r w:rsidRPr="004449F0">
        <w:rPr>
          <w:rFonts w:asciiTheme="majorBidi" w:hAnsiTheme="majorBidi" w:cstheme="majorBidi"/>
          <w:b/>
          <w:bCs/>
          <w:sz w:val="24"/>
          <w:szCs w:val="24"/>
          <w:lang w:eastAsia="lt-LT"/>
        </w:rPr>
        <w:t xml:space="preserve">VISOS DIENOS MOKYKLOS PASLAUGŲ PRIEINAMUMO DIDINIMAS“ RENGIMUI IR </w:t>
      </w:r>
      <w:r w:rsidRPr="004449F0">
        <w:rPr>
          <w:rFonts w:asciiTheme="majorBidi" w:hAnsiTheme="majorBidi" w:cstheme="majorBidi"/>
          <w:b/>
          <w:sz w:val="24"/>
          <w:szCs w:val="24"/>
          <w:lang w:eastAsia="lt-LT"/>
        </w:rPr>
        <w:t>S</w:t>
      </w:r>
      <w:r w:rsidRPr="004449F0">
        <w:rPr>
          <w:rFonts w:asciiTheme="majorBidi" w:hAnsiTheme="majorBidi" w:cstheme="majorBidi"/>
          <w:b/>
          <w:bCs/>
          <w:sz w:val="24"/>
          <w:szCs w:val="24"/>
          <w:lang w:eastAsia="lt-LT"/>
        </w:rPr>
        <w:t>KUODO BARTUVOS PROGIMNAZIJOS BEI SKUODO RAJONO MOSĖDŽIO GIMNAZIJOS DALYVAVIMUI PARTNERIO TEISĖMIS</w:t>
      </w:r>
    </w:p>
    <w:p w14:paraId="03A46A11" w14:textId="77777777" w:rsidR="00FB23F2" w:rsidRPr="00CB46CC" w:rsidRDefault="00FB23F2" w:rsidP="005A5765">
      <w:pPr>
        <w:spacing w:after="0" w:line="240" w:lineRule="auto"/>
        <w:jc w:val="center"/>
      </w:pPr>
    </w:p>
    <w:p w14:paraId="4616CE30" w14:textId="00CBBB21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</w:t>
      </w:r>
      <w:r w:rsidR="00A46537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</w:t>
      </w:r>
      <w:r w:rsidR="00CD269E" w:rsidRPr="00CD269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ja-JP"/>
        </w:rPr>
        <w:t xml:space="preserve">. </w:t>
      </w:r>
      <w:r w:rsidR="000C694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rugsėjo</w:t>
      </w:r>
      <w:r w:rsidR="005C1B9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17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5C1B9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191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00483636" w14:textId="2388C785" w:rsidR="00690045" w:rsidRPr="000C6944" w:rsidRDefault="00E24542" w:rsidP="000C6944">
      <w:pPr>
        <w:pStyle w:val="Sraopastraipa"/>
        <w:spacing w:after="0" w:line="240" w:lineRule="auto"/>
        <w:ind w:left="0" w:firstLine="1247"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6C2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Parengtu Tarybos sprendimo projektu </w:t>
      </w:r>
      <w:r w:rsidR="00D608A2">
        <w:rPr>
          <w:rFonts w:ascii="Times New Roman" w:eastAsia="Calibri" w:hAnsi="Times New Roman" w:cs="Times New Roman"/>
          <w:color w:val="000000"/>
          <w:sz w:val="24"/>
          <w:szCs w:val="24"/>
        </w:rPr>
        <w:t>praš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oma </w:t>
      </w:r>
      <w:r w:rsidR="000C69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leisti Skuodo Bartuvos progimnazijai ir Skuodo rajono Mosėdžio gimnazijai dalyvauti </w:t>
      </w:r>
      <w:r w:rsidR="000C6944" w:rsidRPr="000C6944">
        <w:rPr>
          <w:rFonts w:asciiTheme="majorBidi" w:hAnsiTheme="majorBidi" w:cstheme="majorBidi"/>
          <w:sz w:val="24"/>
          <w:szCs w:val="24"/>
          <w:lang w:eastAsia="lt-LT"/>
        </w:rPr>
        <w:t>projekte „Visos dienos mokyklos paslaugų prieinamumo didinimas“</w:t>
      </w:r>
      <w:r w:rsidR="000C6944">
        <w:rPr>
          <w:rFonts w:asciiTheme="majorBidi" w:hAnsiTheme="majorBidi" w:cstheme="majorBidi"/>
          <w:sz w:val="24"/>
          <w:szCs w:val="24"/>
          <w:lang w:eastAsia="lt-LT"/>
        </w:rPr>
        <w:t xml:space="preserve"> partnerio teisėmis. Projekto paraiškos teikėjas – Klaipėdos Ernesto Galvanausko profesinio rengimo centras.</w:t>
      </w:r>
    </w:p>
    <w:p w14:paraId="04C59612" w14:textId="77777777" w:rsidR="00F4218F" w:rsidRDefault="00F4218F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41850" w14:textId="5174B160" w:rsid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20C53F1D" w14:textId="1DC6D1AE" w:rsidR="00CA27F4" w:rsidRPr="000C6944" w:rsidRDefault="00A209CB" w:rsidP="00B71CE8">
      <w:pPr>
        <w:pStyle w:val="Sraopastraipa"/>
        <w:spacing w:after="0" w:line="240" w:lineRule="auto"/>
        <w:ind w:left="0" w:firstLine="1247"/>
        <w:jc w:val="both"/>
        <w:rPr>
          <w:rFonts w:asciiTheme="majorBidi" w:eastAsia="Times New Roman" w:hAnsiTheme="majorBidi" w:cstheme="majorBidi"/>
          <w:color w:val="00000A"/>
          <w:sz w:val="24"/>
          <w:szCs w:val="24"/>
        </w:rPr>
      </w:pPr>
      <w:r w:rsidRPr="000C6944">
        <w:rPr>
          <w:rFonts w:asciiTheme="majorBidi" w:eastAsia="Times New Roman" w:hAnsiTheme="majorBidi" w:cstheme="majorBidi"/>
          <w:color w:val="00000A"/>
          <w:sz w:val="24"/>
          <w:szCs w:val="24"/>
        </w:rPr>
        <w:t>LR vietos savivaldos įstatymas.</w:t>
      </w:r>
    </w:p>
    <w:p w14:paraId="3F5EED85" w14:textId="21B486C9" w:rsidR="000C6944" w:rsidRPr="000C6944" w:rsidRDefault="000C6944" w:rsidP="00326D94">
      <w:pPr>
        <w:pStyle w:val="Sraopastraipa"/>
        <w:spacing w:after="0" w:line="240" w:lineRule="auto"/>
        <w:ind w:left="0" w:firstLine="1247"/>
        <w:jc w:val="both"/>
        <w:rPr>
          <w:rFonts w:asciiTheme="majorBidi" w:hAnsiTheme="majorBidi" w:cstheme="majorBidi"/>
          <w:sz w:val="24"/>
          <w:szCs w:val="24"/>
          <w:lang w:eastAsia="lt-LT"/>
        </w:rPr>
      </w:pPr>
      <w:r w:rsidRPr="000C6944">
        <w:rPr>
          <w:rFonts w:asciiTheme="majorBidi" w:hAnsiTheme="majorBidi" w:cstheme="majorBidi"/>
          <w:sz w:val="24"/>
          <w:szCs w:val="24"/>
          <w:lang w:eastAsia="lt-LT"/>
        </w:rPr>
        <w:t>Lietuvos Respublikos švietimo ir mokslo ministro 2023 m. kovo 1 d. įsakymas Nr. V-241 „Dėl 2021–2030 m. plėtros programos valdytojos Lietuvos Respublikos švietimo, mokslo ir sporto ministerijos švietimo plėtros programos pažangos priemonės Nr. 12-003-03-02-01 „Įgyvendinti įtraukųjį švietimą“ aprašo patvirtinimo“.</w:t>
      </w:r>
    </w:p>
    <w:p w14:paraId="7D369CC9" w14:textId="77777777" w:rsidR="000C6944" w:rsidRDefault="000C6944" w:rsidP="00326D94">
      <w:pPr>
        <w:pStyle w:val="Sraopastraipa"/>
        <w:spacing w:after="0" w:line="240" w:lineRule="auto"/>
        <w:ind w:left="0" w:firstLine="1247"/>
        <w:jc w:val="both"/>
        <w:rPr>
          <w:rFonts w:asciiTheme="majorBidi" w:hAnsiTheme="majorBidi" w:cstheme="majorBidi"/>
          <w:sz w:val="24"/>
          <w:szCs w:val="24"/>
          <w:lang w:eastAsia="lt-LT"/>
        </w:rPr>
      </w:pPr>
    </w:p>
    <w:p w14:paraId="2F226D1C" w14:textId="37CAE16B" w:rsidR="001B4DEA" w:rsidRPr="000C6944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0C6944">
        <w:rPr>
          <w:rFonts w:asciiTheme="majorBidi" w:eastAsia="Times New Roman" w:hAnsiTheme="majorBidi" w:cstheme="majorBidi"/>
          <w:b/>
          <w:sz w:val="24"/>
          <w:szCs w:val="24"/>
        </w:rPr>
        <w:t xml:space="preserve">3. </w:t>
      </w:r>
      <w:r w:rsidR="001B4DEA" w:rsidRPr="000C6944">
        <w:rPr>
          <w:rFonts w:asciiTheme="majorBidi" w:eastAsia="Times New Roman" w:hAnsiTheme="majorBidi" w:cstheme="majorBidi"/>
          <w:b/>
          <w:sz w:val="24"/>
          <w:szCs w:val="24"/>
        </w:rPr>
        <w:t>Laukiami rezultatai.</w:t>
      </w:r>
    </w:p>
    <w:p w14:paraId="484096CD" w14:textId="63C624E4" w:rsidR="000C6944" w:rsidRDefault="000C6944" w:rsidP="000C6944">
      <w:pPr>
        <w:pStyle w:val="Betarp"/>
        <w:ind w:firstLine="1296"/>
        <w:jc w:val="both"/>
      </w:pPr>
      <w:r>
        <w:t>Nauda mokykloms – sukurtos ir įdiegtos priemonės įtrauki</w:t>
      </w:r>
      <w:r w:rsidR="00460856">
        <w:t>a</w:t>
      </w:r>
      <w:r>
        <w:t>jam ugdymui ir švietimo pagalbai, užtikrintas didesnis švietimo prieinamumas ir visos dienos mokyklos paslaugos, aprūpinimas reikalingomis specialiojo ugdymo priemonėmis, specialiųjų ugdymosi poreikių turintiems vaikams bei mokiniams</w:t>
      </w:r>
      <w:r w:rsidR="00460856">
        <w:t>,</w:t>
      </w:r>
      <w:r>
        <w:t xml:space="preserve"> patiriantiems atskirtį ar socialines rizikas.</w:t>
      </w:r>
    </w:p>
    <w:p w14:paraId="70E60478" w14:textId="55C8937B" w:rsidR="000C6944" w:rsidRDefault="000C6944" w:rsidP="000C6944">
      <w:pPr>
        <w:pStyle w:val="Betarp"/>
        <w:ind w:firstLine="1296"/>
        <w:jc w:val="both"/>
      </w:pPr>
      <w:r>
        <w:t xml:space="preserve">Laimėjus projektą ir Klaipėdos Ernesto Galvanausko profesinio mokymo centrui  gavus finansavimą, </w:t>
      </w:r>
      <w:r w:rsidR="00B57C67">
        <w:t xml:space="preserve">Skuodo Bartuvos progimnazijai ir Skuodo rajono </w:t>
      </w:r>
      <w:r>
        <w:t>Mosėdžio gimnazijai bus skirta suma, kuri priklausys nuo surinktų projekto dalyvių (mokinių, mokytojų, švietimo pagalbos specialistų) skaičiaus, iki 500 000 Eur.</w:t>
      </w:r>
      <w:r>
        <w:rPr>
          <w:color w:val="FF0000"/>
        </w:rPr>
        <w:t xml:space="preserve"> </w:t>
      </w:r>
      <w:r>
        <w:t xml:space="preserve">Lėšos bus skiriamos projekte dalyvaujančių darbuotojų darbo užmokesčiui, mokytojų kompetencijų tobulinimui, projekto veikloms vykdyti bei reikalingoms mokymo priemonėms įsigyti. Patvirtinus projektą bus pasirašytas papildomas susitarimas dėl finansinių įsipareigojimų. </w:t>
      </w:r>
    </w:p>
    <w:p w14:paraId="0F99965D" w14:textId="77777777" w:rsidR="00B57C67" w:rsidRDefault="00B57C67" w:rsidP="00B57C67">
      <w:pPr>
        <w:pStyle w:val="Sraopastraipa"/>
        <w:spacing w:after="0" w:line="240" w:lineRule="auto"/>
        <w:ind w:left="0" w:firstLine="1247"/>
        <w:jc w:val="both"/>
        <w:rPr>
          <w:rFonts w:asciiTheme="majorBidi" w:hAnsiTheme="majorBidi" w:cstheme="majorBidi"/>
          <w:color w:val="212529"/>
          <w:sz w:val="24"/>
          <w:szCs w:val="24"/>
          <w:shd w:val="clear" w:color="auto" w:fill="FFFFFF"/>
        </w:rPr>
      </w:pPr>
    </w:p>
    <w:p w14:paraId="155CD5B7" w14:textId="0D0839AF" w:rsidR="002F350E" w:rsidRPr="002F350E" w:rsidRDefault="00DC29FD" w:rsidP="00B57C6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</w:rPr>
        <w:t>. Lėšų poreikis sprendimui įgyvendinti ir jų šaltiniai.</w:t>
      </w:r>
    </w:p>
    <w:p w14:paraId="257F84B4" w14:textId="24AA372E" w:rsidR="002F350E" w:rsidRDefault="002F350E" w:rsidP="00B57C6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350E">
        <w:rPr>
          <w:rFonts w:ascii="Times New Roman" w:eastAsia="Times New Roman" w:hAnsi="Times New Roman" w:cs="Times New Roman"/>
          <w:bCs/>
          <w:sz w:val="24"/>
          <w:szCs w:val="24"/>
        </w:rPr>
        <w:t xml:space="preserve">Sprendimui įgyvendinti </w:t>
      </w:r>
      <w:r w:rsidR="007B2517">
        <w:rPr>
          <w:rFonts w:ascii="Times New Roman" w:eastAsia="Times New Roman" w:hAnsi="Times New Roman" w:cs="Times New Roman"/>
          <w:bCs/>
          <w:sz w:val="24"/>
          <w:szCs w:val="24"/>
        </w:rPr>
        <w:t xml:space="preserve">papildomų lėšų </w:t>
      </w:r>
      <w:r w:rsidR="00B57C67">
        <w:rPr>
          <w:rFonts w:ascii="Times New Roman" w:eastAsia="Times New Roman" w:hAnsi="Times New Roman" w:cs="Times New Roman"/>
          <w:bCs/>
          <w:sz w:val="24"/>
          <w:szCs w:val="24"/>
        </w:rPr>
        <w:t>poreikis neplanuojamas.</w:t>
      </w:r>
      <w:r w:rsidR="007B251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5A56C7F" w14:textId="77777777" w:rsidR="0056156A" w:rsidRPr="002F350E" w:rsidRDefault="0056156A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</w:rPr>
        <w:t>. Sprendimo projekto autorius ir (ar) autorių grupė.</w:t>
      </w:r>
    </w:p>
    <w:p w14:paraId="72B15CC4" w14:textId="5BA36F50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50E">
        <w:rPr>
          <w:rFonts w:ascii="Times New Roman" w:eastAsia="Times New Roman" w:hAnsi="Times New Roman" w:cs="Times New Roman"/>
          <w:sz w:val="24"/>
          <w:szCs w:val="24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</w:rPr>
        <w:t>Aldona Jasienė</w:t>
      </w:r>
      <w:r w:rsidRPr="002F35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</w:rPr>
      </w:pPr>
    </w:p>
    <w:p w14:paraId="2CE696BD" w14:textId="77777777" w:rsidR="00976DC2" w:rsidRPr="00CB46CC" w:rsidRDefault="00976DC2" w:rsidP="001B4DEA">
      <w:pPr>
        <w:ind w:firstLine="851"/>
      </w:pPr>
    </w:p>
    <w:sectPr w:rsidR="00976DC2" w:rsidRPr="00CB46CC" w:rsidSect="002803F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9DCFF" w14:textId="77777777" w:rsidR="00E42FD7" w:rsidRDefault="00E42FD7">
      <w:pPr>
        <w:spacing w:after="0" w:line="240" w:lineRule="auto"/>
      </w:pPr>
      <w:r>
        <w:separator/>
      </w:r>
    </w:p>
  </w:endnote>
  <w:endnote w:type="continuationSeparator" w:id="0">
    <w:p w14:paraId="3B70371F" w14:textId="77777777" w:rsidR="00E42FD7" w:rsidRDefault="00E42FD7">
      <w:pPr>
        <w:spacing w:after="0" w:line="240" w:lineRule="auto"/>
      </w:pPr>
      <w:r>
        <w:continuationSeparator/>
      </w:r>
    </w:p>
  </w:endnote>
  <w:endnote w:type="continuationNotice" w:id="1">
    <w:p w14:paraId="13E2814E" w14:textId="77777777" w:rsidR="00E42FD7" w:rsidRDefault="00E42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72A2A" w14:textId="77777777" w:rsidR="00E42FD7" w:rsidRDefault="00E42FD7">
      <w:pPr>
        <w:spacing w:after="0" w:line="240" w:lineRule="auto"/>
      </w:pPr>
      <w:r>
        <w:separator/>
      </w:r>
    </w:p>
  </w:footnote>
  <w:footnote w:type="continuationSeparator" w:id="0">
    <w:p w14:paraId="19664B89" w14:textId="77777777" w:rsidR="00E42FD7" w:rsidRDefault="00E42FD7">
      <w:pPr>
        <w:spacing w:after="0" w:line="240" w:lineRule="auto"/>
      </w:pPr>
      <w:r>
        <w:continuationSeparator/>
      </w:r>
    </w:p>
  </w:footnote>
  <w:footnote w:type="continuationNotice" w:id="1">
    <w:p w14:paraId="5124A55A" w14:textId="77777777" w:rsidR="00E42FD7" w:rsidRDefault="00E42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BDFD2B9" w:rsidR="00911C23" w:rsidRPr="00947E30" w:rsidRDefault="00911C23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31052435">
    <w:abstractNumId w:val="2"/>
  </w:num>
  <w:num w:numId="2" w16cid:durableId="1550917971">
    <w:abstractNumId w:val="0"/>
  </w:num>
  <w:num w:numId="3" w16cid:durableId="1974091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321E3"/>
    <w:rsid w:val="000333C3"/>
    <w:rsid w:val="00055077"/>
    <w:rsid w:val="000606E7"/>
    <w:rsid w:val="00066B73"/>
    <w:rsid w:val="00097F1A"/>
    <w:rsid w:val="000A3908"/>
    <w:rsid w:val="000B4C12"/>
    <w:rsid w:val="000B50B6"/>
    <w:rsid w:val="000C6944"/>
    <w:rsid w:val="000C7CFD"/>
    <w:rsid w:val="000E4383"/>
    <w:rsid w:val="000E70B6"/>
    <w:rsid w:val="000F7B2D"/>
    <w:rsid w:val="00103F34"/>
    <w:rsid w:val="00116106"/>
    <w:rsid w:val="001207F5"/>
    <w:rsid w:val="00125B7C"/>
    <w:rsid w:val="00130B15"/>
    <w:rsid w:val="00134580"/>
    <w:rsid w:val="00157A2D"/>
    <w:rsid w:val="001901CB"/>
    <w:rsid w:val="001A20DE"/>
    <w:rsid w:val="001B4DEA"/>
    <w:rsid w:val="001E7DB4"/>
    <w:rsid w:val="00216FA1"/>
    <w:rsid w:val="00227CBF"/>
    <w:rsid w:val="00240C56"/>
    <w:rsid w:val="00270827"/>
    <w:rsid w:val="00271725"/>
    <w:rsid w:val="00276C10"/>
    <w:rsid w:val="002803F4"/>
    <w:rsid w:val="002C05BF"/>
    <w:rsid w:val="002F350E"/>
    <w:rsid w:val="0031295C"/>
    <w:rsid w:val="0032018F"/>
    <w:rsid w:val="00321379"/>
    <w:rsid w:val="00326D94"/>
    <w:rsid w:val="00330987"/>
    <w:rsid w:val="003339D8"/>
    <w:rsid w:val="00353875"/>
    <w:rsid w:val="00364766"/>
    <w:rsid w:val="00370653"/>
    <w:rsid w:val="003806F9"/>
    <w:rsid w:val="003852FF"/>
    <w:rsid w:val="003869AC"/>
    <w:rsid w:val="00387B83"/>
    <w:rsid w:val="003A025A"/>
    <w:rsid w:val="003A6F73"/>
    <w:rsid w:val="003E08F1"/>
    <w:rsid w:val="003F2620"/>
    <w:rsid w:val="00410199"/>
    <w:rsid w:val="0041274B"/>
    <w:rsid w:val="00415E2B"/>
    <w:rsid w:val="004440F5"/>
    <w:rsid w:val="004449F0"/>
    <w:rsid w:val="00460856"/>
    <w:rsid w:val="00460BAA"/>
    <w:rsid w:val="00464198"/>
    <w:rsid w:val="00464DEE"/>
    <w:rsid w:val="00465F85"/>
    <w:rsid w:val="00466396"/>
    <w:rsid w:val="00492A42"/>
    <w:rsid w:val="004A1B5A"/>
    <w:rsid w:val="004A35A2"/>
    <w:rsid w:val="004B324F"/>
    <w:rsid w:val="004B6401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53B1D"/>
    <w:rsid w:val="0056156A"/>
    <w:rsid w:val="00565DA6"/>
    <w:rsid w:val="005760A5"/>
    <w:rsid w:val="00591A5C"/>
    <w:rsid w:val="00592C76"/>
    <w:rsid w:val="00596493"/>
    <w:rsid w:val="005A5765"/>
    <w:rsid w:val="005C1B93"/>
    <w:rsid w:val="005C7555"/>
    <w:rsid w:val="005D197E"/>
    <w:rsid w:val="005F1E4D"/>
    <w:rsid w:val="005F576B"/>
    <w:rsid w:val="006218AB"/>
    <w:rsid w:val="00631C63"/>
    <w:rsid w:val="00635812"/>
    <w:rsid w:val="00642F8D"/>
    <w:rsid w:val="006433B6"/>
    <w:rsid w:val="00653746"/>
    <w:rsid w:val="006848CB"/>
    <w:rsid w:val="00684CCB"/>
    <w:rsid w:val="00690045"/>
    <w:rsid w:val="006B71AF"/>
    <w:rsid w:val="006C2E07"/>
    <w:rsid w:val="006D0EEC"/>
    <w:rsid w:val="006F33E4"/>
    <w:rsid w:val="007703C8"/>
    <w:rsid w:val="00786E6C"/>
    <w:rsid w:val="00787FB3"/>
    <w:rsid w:val="007A778F"/>
    <w:rsid w:val="007B2517"/>
    <w:rsid w:val="007B28B4"/>
    <w:rsid w:val="007B41DE"/>
    <w:rsid w:val="007D71ED"/>
    <w:rsid w:val="008027F7"/>
    <w:rsid w:val="00803F97"/>
    <w:rsid w:val="008220B9"/>
    <w:rsid w:val="00856D41"/>
    <w:rsid w:val="00861FC0"/>
    <w:rsid w:val="0089675C"/>
    <w:rsid w:val="008A63EF"/>
    <w:rsid w:val="008B2B97"/>
    <w:rsid w:val="008E4AC5"/>
    <w:rsid w:val="008E6A94"/>
    <w:rsid w:val="008F2171"/>
    <w:rsid w:val="009042F7"/>
    <w:rsid w:val="00911A3A"/>
    <w:rsid w:val="00911C23"/>
    <w:rsid w:val="00933ED5"/>
    <w:rsid w:val="00941530"/>
    <w:rsid w:val="0094456F"/>
    <w:rsid w:val="00947E30"/>
    <w:rsid w:val="00950BA2"/>
    <w:rsid w:val="00953F16"/>
    <w:rsid w:val="00955FEB"/>
    <w:rsid w:val="00976BD4"/>
    <w:rsid w:val="00976DC2"/>
    <w:rsid w:val="00984007"/>
    <w:rsid w:val="00986717"/>
    <w:rsid w:val="00993785"/>
    <w:rsid w:val="00997568"/>
    <w:rsid w:val="009A189A"/>
    <w:rsid w:val="009D0714"/>
    <w:rsid w:val="009E0318"/>
    <w:rsid w:val="009E17C9"/>
    <w:rsid w:val="009E630D"/>
    <w:rsid w:val="00A14657"/>
    <w:rsid w:val="00A209CB"/>
    <w:rsid w:val="00A30AAC"/>
    <w:rsid w:val="00A31D9C"/>
    <w:rsid w:val="00A361F9"/>
    <w:rsid w:val="00A3742F"/>
    <w:rsid w:val="00A44347"/>
    <w:rsid w:val="00A46537"/>
    <w:rsid w:val="00A54AB7"/>
    <w:rsid w:val="00A83CB1"/>
    <w:rsid w:val="00A84F6E"/>
    <w:rsid w:val="00A97DE3"/>
    <w:rsid w:val="00AC42BA"/>
    <w:rsid w:val="00AC513D"/>
    <w:rsid w:val="00AC6686"/>
    <w:rsid w:val="00AE3159"/>
    <w:rsid w:val="00B053E1"/>
    <w:rsid w:val="00B15CD8"/>
    <w:rsid w:val="00B30473"/>
    <w:rsid w:val="00B37A97"/>
    <w:rsid w:val="00B40141"/>
    <w:rsid w:val="00B418A2"/>
    <w:rsid w:val="00B445A7"/>
    <w:rsid w:val="00B501BB"/>
    <w:rsid w:val="00B51DAD"/>
    <w:rsid w:val="00B5387F"/>
    <w:rsid w:val="00B57572"/>
    <w:rsid w:val="00B57C67"/>
    <w:rsid w:val="00B661DC"/>
    <w:rsid w:val="00B71CE8"/>
    <w:rsid w:val="00B72273"/>
    <w:rsid w:val="00B72E5F"/>
    <w:rsid w:val="00B738A4"/>
    <w:rsid w:val="00B75A25"/>
    <w:rsid w:val="00BA1F85"/>
    <w:rsid w:val="00BA58D2"/>
    <w:rsid w:val="00BB25D6"/>
    <w:rsid w:val="00BD2D5C"/>
    <w:rsid w:val="00BE7289"/>
    <w:rsid w:val="00C03F2C"/>
    <w:rsid w:val="00C0593C"/>
    <w:rsid w:val="00C15A9F"/>
    <w:rsid w:val="00C23A82"/>
    <w:rsid w:val="00C34A84"/>
    <w:rsid w:val="00C353A6"/>
    <w:rsid w:val="00C35536"/>
    <w:rsid w:val="00C53984"/>
    <w:rsid w:val="00C80EA6"/>
    <w:rsid w:val="00CA27F4"/>
    <w:rsid w:val="00CA7E01"/>
    <w:rsid w:val="00CB46CC"/>
    <w:rsid w:val="00CC59CF"/>
    <w:rsid w:val="00CD269E"/>
    <w:rsid w:val="00CD3D5F"/>
    <w:rsid w:val="00CE331D"/>
    <w:rsid w:val="00CE7D22"/>
    <w:rsid w:val="00CF0A03"/>
    <w:rsid w:val="00D00E3E"/>
    <w:rsid w:val="00D13F27"/>
    <w:rsid w:val="00D330B5"/>
    <w:rsid w:val="00D46C32"/>
    <w:rsid w:val="00D5022C"/>
    <w:rsid w:val="00D608A2"/>
    <w:rsid w:val="00D97BF0"/>
    <w:rsid w:val="00DB274C"/>
    <w:rsid w:val="00DB7C07"/>
    <w:rsid w:val="00DC2927"/>
    <w:rsid w:val="00DC295E"/>
    <w:rsid w:val="00DC29FD"/>
    <w:rsid w:val="00DF680C"/>
    <w:rsid w:val="00E004B5"/>
    <w:rsid w:val="00E12331"/>
    <w:rsid w:val="00E12C74"/>
    <w:rsid w:val="00E24542"/>
    <w:rsid w:val="00E268D8"/>
    <w:rsid w:val="00E424BE"/>
    <w:rsid w:val="00E42FD7"/>
    <w:rsid w:val="00E45BC7"/>
    <w:rsid w:val="00E65087"/>
    <w:rsid w:val="00E70488"/>
    <w:rsid w:val="00E80B39"/>
    <w:rsid w:val="00E828A8"/>
    <w:rsid w:val="00E93A6B"/>
    <w:rsid w:val="00EA525B"/>
    <w:rsid w:val="00EC3038"/>
    <w:rsid w:val="00EC715E"/>
    <w:rsid w:val="00EE6FAA"/>
    <w:rsid w:val="00F4218F"/>
    <w:rsid w:val="00F558C4"/>
    <w:rsid w:val="00FA5139"/>
    <w:rsid w:val="00FB23F2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  <w:style w:type="paragraph" w:styleId="Betarp">
    <w:name w:val="No Spacing"/>
    <w:qFormat/>
    <w:rsid w:val="000C69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853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2023-04-28T08:10:00Z</cp:lastPrinted>
  <dcterms:created xsi:type="dcterms:W3CDTF">2024-09-17T05:47:00Z</dcterms:created>
  <dcterms:modified xsi:type="dcterms:W3CDTF">2024-09-17T05:47:00Z</dcterms:modified>
</cp:coreProperties>
</file>